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6F2BAA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>EMPRESA MUNICIPAL DE ÁGUAS E SANEAMENTO – EMASA S.A</w:t>
      </w:r>
    </w:p>
    <w:p w14:paraId="4C3A0E4D" w14:textId="77777777" w:rsidR="00FD144A" w:rsidRPr="006F2BAA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 xml:space="preserve"> CNPJ 34.079.590/0001-01</w:t>
      </w:r>
    </w:p>
    <w:p w14:paraId="6A437D08" w14:textId="77777777" w:rsidR="004B05BD" w:rsidRPr="006F2BAA" w:rsidRDefault="000D7ABC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 xml:space="preserve">  AVISO DE </w:t>
      </w:r>
      <w:r w:rsidR="00FD144A" w:rsidRPr="006F2BAA">
        <w:rPr>
          <w:rFonts w:asciiTheme="minorHAnsi" w:hAnsiTheme="minorHAnsi" w:cstheme="minorHAnsi"/>
          <w:b/>
          <w:sz w:val="22"/>
          <w:szCs w:val="22"/>
        </w:rPr>
        <w:t>LICITAÇÃO</w:t>
      </w:r>
    </w:p>
    <w:p w14:paraId="39B0B719" w14:textId="2C847415" w:rsidR="00B63FE2" w:rsidRPr="006F2BAA" w:rsidRDefault="00B63FE2" w:rsidP="00B63FE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EDITAL DE LICITAÇÃO Nº 02</w:t>
      </w:r>
      <w:r w:rsidR="0054420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F2BAA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33BEA99B" w14:textId="1726DE64" w:rsidR="00B63FE2" w:rsidRPr="006F2BAA" w:rsidRDefault="00B63FE2" w:rsidP="00B63FE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RITO SIMILAR AO PREGÃO PRESENCIAL 0</w:t>
      </w:r>
      <w:r w:rsidR="00600A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4420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F2BAA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54EA9561" w14:textId="159263FD" w:rsidR="00FD144A" w:rsidRPr="006F2BAA" w:rsidRDefault="00B63FE2" w:rsidP="00B63FE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PROCESSO ADMINISTRATIVO N°19</w:t>
      </w:r>
      <w:r w:rsidR="0054420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F2BAA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46719E61" w14:textId="77777777" w:rsidR="00801F3A" w:rsidRPr="006F2BAA" w:rsidRDefault="00801F3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D5B78C" w14:textId="76F6CC89" w:rsidR="003A6EF8" w:rsidRPr="006F2BAA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Pregoeir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Oficial, nomead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6F2BAA">
        <w:rPr>
          <w:rFonts w:asciiTheme="minorHAnsi" w:hAnsiTheme="minorHAnsi" w:cstheme="minorHAnsi"/>
          <w:sz w:val="22"/>
          <w:szCs w:val="22"/>
        </w:rPr>
        <w:t>0</w:t>
      </w:r>
      <w:r w:rsidR="00824540" w:rsidRPr="006F2BAA">
        <w:rPr>
          <w:rFonts w:asciiTheme="minorHAnsi" w:hAnsiTheme="minorHAnsi" w:cstheme="minorHAnsi"/>
          <w:sz w:val="22"/>
          <w:szCs w:val="22"/>
        </w:rPr>
        <w:t>29</w:t>
      </w:r>
      <w:r w:rsidR="00411C26" w:rsidRPr="006F2BAA">
        <w:rPr>
          <w:rFonts w:asciiTheme="minorHAnsi" w:hAnsiTheme="minorHAnsi" w:cstheme="minorHAnsi"/>
          <w:sz w:val="22"/>
          <w:szCs w:val="22"/>
        </w:rPr>
        <w:t>/20</w:t>
      </w:r>
      <w:r w:rsidR="00097056" w:rsidRPr="006F2BAA">
        <w:rPr>
          <w:rFonts w:asciiTheme="minorHAnsi" w:hAnsiTheme="minorHAnsi" w:cstheme="minorHAnsi"/>
          <w:sz w:val="22"/>
          <w:szCs w:val="22"/>
        </w:rPr>
        <w:t>2</w:t>
      </w:r>
      <w:r w:rsidR="00824540" w:rsidRPr="006F2BAA">
        <w:rPr>
          <w:rFonts w:asciiTheme="minorHAnsi" w:hAnsiTheme="minorHAnsi" w:cstheme="minorHAnsi"/>
          <w:sz w:val="22"/>
          <w:szCs w:val="22"/>
        </w:rPr>
        <w:t>1</w:t>
      </w:r>
      <w:r w:rsidRPr="006F2BAA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0AF0">
        <w:rPr>
          <w:rFonts w:asciiTheme="minorHAnsi" w:hAnsiTheme="minorHAnsi" w:cstheme="minorHAnsi"/>
          <w:b/>
          <w:sz w:val="22"/>
          <w:szCs w:val="22"/>
        </w:rPr>
        <w:t>0</w:t>
      </w:r>
      <w:r w:rsidR="00656F8D">
        <w:rPr>
          <w:rFonts w:asciiTheme="minorHAnsi" w:hAnsiTheme="minorHAnsi" w:cstheme="minorHAnsi"/>
          <w:b/>
          <w:sz w:val="22"/>
          <w:szCs w:val="22"/>
        </w:rPr>
        <w:t>9</w:t>
      </w:r>
      <w:r w:rsidR="00D4310F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6F2BAA">
        <w:rPr>
          <w:rFonts w:asciiTheme="minorHAnsi" w:hAnsiTheme="minorHAnsi" w:cstheme="minorHAnsi"/>
          <w:b/>
          <w:sz w:val="22"/>
          <w:szCs w:val="22"/>
        </w:rPr>
        <w:t>de</w:t>
      </w:r>
      <w:r w:rsidR="001B4781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0AF0">
        <w:rPr>
          <w:rFonts w:asciiTheme="minorHAnsi" w:hAnsiTheme="minorHAnsi" w:cstheme="minorHAnsi"/>
          <w:b/>
          <w:sz w:val="22"/>
          <w:szCs w:val="22"/>
        </w:rPr>
        <w:t>setembro</w:t>
      </w:r>
      <w:r w:rsidR="004B05BD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6F2BAA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1D556F" w:rsidRPr="006F2BAA">
        <w:rPr>
          <w:rFonts w:asciiTheme="minorHAnsi" w:hAnsiTheme="minorHAnsi" w:cstheme="minorHAnsi"/>
          <w:b/>
          <w:sz w:val="22"/>
          <w:szCs w:val="22"/>
        </w:rPr>
        <w:t>2</w:t>
      </w:r>
      <w:r w:rsidR="00824540" w:rsidRPr="006F2BAA">
        <w:rPr>
          <w:rFonts w:asciiTheme="minorHAnsi" w:hAnsiTheme="minorHAnsi" w:cstheme="minorHAnsi"/>
          <w:b/>
          <w:sz w:val="22"/>
          <w:szCs w:val="22"/>
        </w:rPr>
        <w:t>1</w:t>
      </w:r>
      <w:r w:rsidR="00E11FCA" w:rsidRPr="006F2BAA">
        <w:rPr>
          <w:rFonts w:asciiTheme="minorHAnsi" w:hAnsiTheme="minorHAnsi" w:cstheme="minorHAnsi"/>
          <w:b/>
          <w:sz w:val="22"/>
          <w:szCs w:val="22"/>
        </w:rPr>
        <w:t>,</w:t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411C26" w:rsidRPr="006F2BAA">
        <w:rPr>
          <w:rFonts w:asciiTheme="minorHAnsi" w:hAnsiTheme="minorHAnsi" w:cstheme="minorHAnsi"/>
          <w:b/>
          <w:sz w:val="22"/>
          <w:szCs w:val="22"/>
        </w:rPr>
        <w:t>09</w:t>
      </w:r>
      <w:r w:rsidRPr="006F2BAA">
        <w:rPr>
          <w:rFonts w:asciiTheme="minorHAnsi" w:hAnsiTheme="minorHAnsi" w:cstheme="minorHAnsi"/>
          <w:b/>
          <w:sz w:val="22"/>
          <w:szCs w:val="22"/>
        </w:rPr>
        <w:t>h</w:t>
      </w:r>
      <w:r w:rsidRPr="006F2BAA">
        <w:rPr>
          <w:rFonts w:asciiTheme="minorHAnsi" w:hAnsiTheme="minorHAnsi" w:cstheme="minorHAnsi"/>
          <w:sz w:val="22"/>
          <w:szCs w:val="22"/>
        </w:rPr>
        <w:t xml:space="preserve"> (sessão de abertura), em sua sede, sita à Rua São Vicente de Paula, 227 – Centro, Itabuna – BA, Licitação pela modalidade </w:t>
      </w:r>
      <w:r w:rsidR="0095352C" w:rsidRPr="006F2BAA">
        <w:rPr>
          <w:rFonts w:asciiTheme="minorHAnsi" w:hAnsiTheme="minorHAnsi" w:cstheme="minorHAnsi"/>
          <w:sz w:val="22"/>
          <w:szCs w:val="22"/>
        </w:rPr>
        <w:t xml:space="preserve">Rito Similar ao </w:t>
      </w:r>
      <w:r w:rsidRPr="006F2BAA">
        <w:rPr>
          <w:rFonts w:asciiTheme="minorHAnsi" w:hAnsiTheme="minorHAnsi" w:cstheme="minorHAnsi"/>
          <w:sz w:val="22"/>
          <w:szCs w:val="22"/>
        </w:rPr>
        <w:t xml:space="preserve">Pregão Presencial do tipo </w:t>
      </w:r>
      <w:r w:rsidR="00C058E0" w:rsidRPr="006F2BAA">
        <w:rPr>
          <w:rFonts w:asciiTheme="minorHAnsi" w:hAnsiTheme="minorHAnsi" w:cstheme="minorHAnsi"/>
          <w:sz w:val="22"/>
          <w:szCs w:val="22"/>
        </w:rPr>
        <w:t>menor preço (</w:t>
      </w:r>
      <w:r w:rsidR="0054420B">
        <w:rPr>
          <w:rFonts w:asciiTheme="minorHAnsi" w:hAnsiTheme="minorHAnsi" w:cstheme="minorHAnsi"/>
          <w:sz w:val="22"/>
          <w:szCs w:val="22"/>
        </w:rPr>
        <w:t>global</w:t>
      </w:r>
      <w:r w:rsidR="00C058E0" w:rsidRPr="006F2BAA">
        <w:rPr>
          <w:rFonts w:asciiTheme="minorHAnsi" w:hAnsiTheme="minorHAnsi" w:cstheme="minorHAnsi"/>
          <w:sz w:val="22"/>
          <w:szCs w:val="22"/>
        </w:rPr>
        <w:t xml:space="preserve">), </w:t>
      </w:r>
      <w:r w:rsidRPr="006F2BAA">
        <w:rPr>
          <w:rFonts w:asciiTheme="minorHAnsi" w:hAnsiTheme="minorHAnsi" w:cstheme="minorHAnsi"/>
          <w:sz w:val="22"/>
          <w:szCs w:val="22"/>
        </w:rPr>
        <w:t>cujo objeto é</w:t>
      </w:r>
      <w:r w:rsidR="00B418C7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9B2C13" w:rsidRPr="006F2BAA">
        <w:rPr>
          <w:rFonts w:asciiTheme="minorHAnsi" w:hAnsiTheme="minorHAnsi" w:cstheme="minorHAnsi"/>
          <w:sz w:val="22"/>
          <w:szCs w:val="22"/>
        </w:rPr>
        <w:t>a</w:t>
      </w:r>
      <w:r w:rsidR="00B418C7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6F2BAA">
        <w:rPr>
          <w:rFonts w:asciiTheme="minorHAnsi" w:hAnsiTheme="minorHAnsi" w:cstheme="minorHAnsi"/>
          <w:b/>
          <w:bCs/>
          <w:sz w:val="22"/>
          <w:szCs w:val="22"/>
        </w:rPr>
        <w:t>aquisição de</w:t>
      </w:r>
      <w:r w:rsidR="0054420B">
        <w:rPr>
          <w:rFonts w:asciiTheme="minorHAnsi" w:hAnsiTheme="minorHAnsi" w:cstheme="minorHAnsi"/>
          <w:b/>
          <w:bCs/>
          <w:sz w:val="22"/>
          <w:szCs w:val="22"/>
        </w:rPr>
        <w:t xml:space="preserve"> materiais galvanizadas e </w:t>
      </w:r>
      <w:r w:rsidR="006F2BAA">
        <w:rPr>
          <w:rFonts w:asciiTheme="minorHAnsi" w:hAnsiTheme="minorHAnsi" w:cstheme="minorHAnsi"/>
          <w:b/>
          <w:bCs/>
          <w:sz w:val="22"/>
          <w:szCs w:val="22"/>
        </w:rPr>
        <w:t>ferragens</w:t>
      </w:r>
      <w:r w:rsidR="009B2C13" w:rsidRPr="006F2BAA">
        <w:rPr>
          <w:rFonts w:asciiTheme="minorHAnsi" w:hAnsiTheme="minorHAnsi" w:cstheme="minorHAnsi"/>
          <w:b/>
          <w:sz w:val="22"/>
          <w:szCs w:val="22"/>
        </w:rPr>
        <w:t>,</w:t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D4310F" w:rsidRPr="006F2BAA">
        <w:rPr>
          <w:rFonts w:asciiTheme="minorHAnsi" w:hAnsiTheme="minorHAnsi" w:cstheme="minorHAnsi"/>
          <w:sz w:val="22"/>
          <w:szCs w:val="22"/>
        </w:rPr>
        <w:t>na</w:t>
      </w:r>
      <w:r w:rsidRPr="006F2BAA">
        <w:rPr>
          <w:rFonts w:asciiTheme="minorHAnsi" w:hAnsiTheme="minorHAnsi" w:cstheme="minorHAnsi"/>
          <w:sz w:val="22"/>
          <w:szCs w:val="22"/>
        </w:rPr>
        <w:t xml:space="preserve"> forma </w:t>
      </w:r>
      <w:r w:rsidR="005C2F6D">
        <w:rPr>
          <w:rFonts w:asciiTheme="minorHAnsi" w:hAnsiTheme="minorHAnsi" w:cstheme="minorHAnsi"/>
          <w:sz w:val="22"/>
          <w:szCs w:val="22"/>
        </w:rPr>
        <w:t>programada</w:t>
      </w:r>
      <w:r w:rsidRPr="006F2BAA">
        <w:rPr>
          <w:rFonts w:asciiTheme="minorHAnsi" w:hAnsiTheme="minorHAnsi" w:cstheme="minorHAnsi"/>
          <w:sz w:val="22"/>
          <w:szCs w:val="22"/>
        </w:rPr>
        <w:t>,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6F2BAA">
        <w:rPr>
          <w:rFonts w:asciiTheme="minorHAnsi" w:hAnsiTheme="minorHAnsi" w:cstheme="minorHAnsi"/>
          <w:sz w:val="22"/>
          <w:szCs w:val="22"/>
        </w:rPr>
        <w:t>d</w:t>
      </w:r>
      <w:r w:rsidR="00F81C7F" w:rsidRPr="006F2BAA">
        <w:rPr>
          <w:rFonts w:asciiTheme="minorHAnsi" w:hAnsiTheme="minorHAnsi" w:cstheme="minorHAnsi"/>
          <w:sz w:val="22"/>
          <w:szCs w:val="22"/>
        </w:rPr>
        <w:t>a</w:t>
      </w:r>
      <w:r w:rsidR="00411C26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6F2BAA">
        <w:rPr>
          <w:rFonts w:asciiTheme="minorHAnsi" w:hAnsiTheme="minorHAnsi" w:cstheme="minorHAnsi"/>
          <w:sz w:val="22"/>
          <w:szCs w:val="22"/>
        </w:rPr>
        <w:t>Diretoria</w:t>
      </w:r>
      <w:r w:rsidR="009E3519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FA06E7" w:rsidRPr="006F2BAA">
        <w:rPr>
          <w:rFonts w:asciiTheme="minorHAnsi" w:hAnsiTheme="minorHAnsi" w:cstheme="minorHAnsi"/>
          <w:sz w:val="22"/>
          <w:szCs w:val="22"/>
        </w:rPr>
        <w:t>Técnica</w:t>
      </w:r>
      <w:r w:rsidR="00824540" w:rsidRPr="006F2BAA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6F2BAA">
        <w:rPr>
          <w:rFonts w:asciiTheme="minorHAnsi" w:hAnsiTheme="minorHAnsi" w:cstheme="minorHAnsi"/>
          <w:sz w:val="22"/>
          <w:szCs w:val="22"/>
        </w:rPr>
        <w:t>06</w:t>
      </w:r>
      <w:r w:rsidR="00720197" w:rsidRPr="006F2BAA">
        <w:rPr>
          <w:rFonts w:asciiTheme="minorHAnsi" w:hAnsiTheme="minorHAnsi" w:cstheme="minorHAnsi"/>
          <w:sz w:val="22"/>
          <w:szCs w:val="22"/>
        </w:rPr>
        <w:t xml:space="preserve"> (</w:t>
      </w:r>
      <w:r w:rsidR="006F2BAA">
        <w:rPr>
          <w:rFonts w:asciiTheme="minorHAnsi" w:hAnsiTheme="minorHAnsi" w:cstheme="minorHAnsi"/>
          <w:sz w:val="22"/>
          <w:szCs w:val="22"/>
        </w:rPr>
        <w:t>seis</w:t>
      </w:r>
      <w:r w:rsidR="00720197" w:rsidRPr="006F2BAA">
        <w:rPr>
          <w:rFonts w:asciiTheme="minorHAnsi" w:hAnsiTheme="minorHAnsi" w:cstheme="minorHAnsi"/>
          <w:sz w:val="22"/>
          <w:szCs w:val="22"/>
        </w:rPr>
        <w:t xml:space="preserve">) </w:t>
      </w:r>
      <w:r w:rsidR="009E3519" w:rsidRPr="006F2BAA">
        <w:rPr>
          <w:rFonts w:asciiTheme="minorHAnsi" w:hAnsiTheme="minorHAnsi" w:cstheme="minorHAnsi"/>
          <w:sz w:val="22"/>
          <w:szCs w:val="22"/>
        </w:rPr>
        <w:t>meses</w:t>
      </w:r>
      <w:r w:rsidRPr="006F2BAA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6F2BAA">
        <w:rPr>
          <w:rFonts w:asciiTheme="minorHAnsi" w:hAnsiTheme="minorHAnsi" w:cstheme="minorHAnsi"/>
          <w:sz w:val="22"/>
          <w:szCs w:val="22"/>
        </w:rPr>
        <w:sym w:font="Symbol" w:char="F0B0"/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6F2BAA">
        <w:rPr>
          <w:rFonts w:asciiTheme="minorHAnsi" w:hAnsiTheme="minorHAnsi" w:cstheme="minorHAnsi"/>
          <w:sz w:val="22"/>
          <w:szCs w:val="22"/>
        </w:rPr>
        <w:t>13.303/2016</w:t>
      </w:r>
      <w:r w:rsidRPr="006F2BAA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 w:rsidRPr="006F2BAA">
        <w:rPr>
          <w:rFonts w:asciiTheme="minorHAnsi" w:hAnsiTheme="minorHAnsi" w:cstheme="minorHAnsi"/>
          <w:sz w:val="22"/>
          <w:szCs w:val="22"/>
        </w:rPr>
        <w:t>0</w:t>
      </w:r>
      <w:r w:rsidRPr="006F2BAA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6F2BAA">
        <w:rPr>
          <w:rFonts w:asciiTheme="minorHAnsi" w:hAnsiTheme="minorHAnsi" w:cstheme="minorHAnsi"/>
          <w:sz w:val="22"/>
          <w:szCs w:val="22"/>
        </w:rPr>
        <w:t>, bem como no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6F2BAA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 w:rsidRPr="006F2BAA">
        <w:rPr>
          <w:rFonts w:asciiTheme="minorHAnsi" w:hAnsiTheme="minorHAnsi" w:cstheme="minorHAnsi"/>
          <w:sz w:val="22"/>
          <w:szCs w:val="22"/>
        </w:rPr>
        <w:t>, http://www.emasaitabuna.com.br/site/.</w:t>
      </w:r>
      <w:r w:rsidRPr="006F2BAA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6F2BAA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6F2BAA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6F2BAA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4972354C" w:rsidR="00FD144A" w:rsidRPr="006F2BAA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6F2BAA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6F2BA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4420B">
        <w:rPr>
          <w:rFonts w:asciiTheme="minorHAnsi" w:hAnsiTheme="minorHAnsi" w:cstheme="minorHAnsi"/>
          <w:b w:val="0"/>
          <w:sz w:val="22"/>
          <w:szCs w:val="22"/>
        </w:rPr>
        <w:t>23</w:t>
      </w:r>
      <w:r w:rsidR="00600A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6F2BAA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95352C" w:rsidRPr="006F2BAA">
        <w:rPr>
          <w:rFonts w:asciiTheme="minorHAnsi" w:hAnsiTheme="minorHAnsi" w:cstheme="minorHAnsi"/>
          <w:b w:val="0"/>
          <w:sz w:val="22"/>
          <w:szCs w:val="22"/>
        </w:rPr>
        <w:t>agosto</w:t>
      </w:r>
      <w:r w:rsidR="0022179E" w:rsidRPr="006F2BA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6F2BAA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6F2BAA">
        <w:rPr>
          <w:rFonts w:asciiTheme="minorHAnsi" w:hAnsiTheme="minorHAnsi" w:cstheme="minorHAnsi"/>
          <w:b w:val="0"/>
          <w:sz w:val="22"/>
          <w:szCs w:val="22"/>
        </w:rPr>
        <w:t>2</w:t>
      </w:r>
      <w:r w:rsidR="00824540" w:rsidRPr="006F2BAA">
        <w:rPr>
          <w:rFonts w:asciiTheme="minorHAnsi" w:hAnsiTheme="minorHAnsi" w:cstheme="minorHAnsi"/>
          <w:b w:val="0"/>
          <w:sz w:val="22"/>
          <w:szCs w:val="22"/>
        </w:rPr>
        <w:t>1</w:t>
      </w:r>
      <w:r w:rsidR="00D151AC" w:rsidRPr="006F2BA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6F2BAA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54310D4F" w14:textId="77777777" w:rsidR="00FD144A" w:rsidRPr="006F2BAA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78D87C31" w14:textId="77777777" w:rsidR="00FD144A" w:rsidRPr="006F2BAA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7662D3A5" w14:textId="26D9B4DA" w:rsidR="0054420B" w:rsidRDefault="0054420B" w:rsidP="00FD144A">
      <w:pPr>
        <w:pStyle w:val="Recuodecorpodetexto2"/>
        <w:ind w:left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Leandro </w:t>
      </w:r>
      <w:r w:rsidR="00102F02">
        <w:rPr>
          <w:rFonts w:asciiTheme="minorHAnsi" w:hAnsiTheme="minorHAnsi" w:cstheme="minorHAnsi"/>
          <w:sz w:val="22"/>
          <w:szCs w:val="22"/>
        </w:rPr>
        <w:t>Ferreira Souza Lima</w:t>
      </w:r>
    </w:p>
    <w:p w14:paraId="301D4B14" w14:textId="68B80348" w:rsidR="00FD144A" w:rsidRPr="0054420B" w:rsidRDefault="0095352C" w:rsidP="00FD144A">
      <w:pPr>
        <w:pStyle w:val="Recuodecorpodetexto2"/>
        <w:ind w:left="708"/>
        <w:jc w:val="center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b w:val="0"/>
          <w:sz w:val="22"/>
          <w:szCs w:val="22"/>
        </w:rPr>
        <w:t>Agente de Licitação</w:t>
      </w:r>
    </w:p>
    <w:p w14:paraId="6ED5FDA7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7174" w14:textId="77777777" w:rsidR="00B60D90" w:rsidRDefault="00B60D90" w:rsidP="00602A98">
      <w:r>
        <w:separator/>
      </w:r>
    </w:p>
  </w:endnote>
  <w:endnote w:type="continuationSeparator" w:id="0">
    <w:p w14:paraId="4A9875B1" w14:textId="77777777" w:rsidR="00B60D90" w:rsidRDefault="00B60D90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17D6" w14:textId="77777777" w:rsidR="00B60D90" w:rsidRDefault="00B60D90" w:rsidP="00602A98">
      <w:r>
        <w:separator/>
      </w:r>
    </w:p>
  </w:footnote>
  <w:footnote w:type="continuationSeparator" w:id="0">
    <w:p w14:paraId="2CBF19B3" w14:textId="77777777" w:rsidR="00B60D90" w:rsidRDefault="00B60D90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102F02"/>
    <w:rsid w:val="0011215F"/>
    <w:rsid w:val="00114479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97D"/>
    <w:rsid w:val="001F64B0"/>
    <w:rsid w:val="0021024A"/>
    <w:rsid w:val="0022179E"/>
    <w:rsid w:val="00242440"/>
    <w:rsid w:val="00251ACE"/>
    <w:rsid w:val="002624CE"/>
    <w:rsid w:val="002675BA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15FF1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420B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2F6D"/>
    <w:rsid w:val="005C781B"/>
    <w:rsid w:val="005D4D86"/>
    <w:rsid w:val="005F145B"/>
    <w:rsid w:val="005F43C2"/>
    <w:rsid w:val="00600AF0"/>
    <w:rsid w:val="00602A98"/>
    <w:rsid w:val="00604819"/>
    <w:rsid w:val="00605086"/>
    <w:rsid w:val="00613787"/>
    <w:rsid w:val="00632B00"/>
    <w:rsid w:val="00634D4F"/>
    <w:rsid w:val="00653339"/>
    <w:rsid w:val="00656F8D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2BAA"/>
    <w:rsid w:val="006F67BD"/>
    <w:rsid w:val="00706646"/>
    <w:rsid w:val="0071582B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5352C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1E5A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0268"/>
    <w:rsid w:val="00B13356"/>
    <w:rsid w:val="00B223BF"/>
    <w:rsid w:val="00B418C7"/>
    <w:rsid w:val="00B60A67"/>
    <w:rsid w:val="00B60D90"/>
    <w:rsid w:val="00B63FE2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A06E7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B63F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87</cp:revision>
  <cp:lastPrinted>2021-08-23T15:17:00Z</cp:lastPrinted>
  <dcterms:created xsi:type="dcterms:W3CDTF">2015-12-11T19:29:00Z</dcterms:created>
  <dcterms:modified xsi:type="dcterms:W3CDTF">2021-08-23T15:18:00Z</dcterms:modified>
</cp:coreProperties>
</file>